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704A" w14:textId="77777777" w:rsidR="00803244" w:rsidRPr="00E03725" w:rsidRDefault="00803244" w:rsidP="00BB5FEF">
      <w:pPr>
        <w:jc w:val="center"/>
      </w:pPr>
      <w:r w:rsidRPr="00E03725">
        <w:t>PERSBERICHT</w:t>
      </w:r>
    </w:p>
    <w:p w14:paraId="39BD879F" w14:textId="327472E7" w:rsidR="00803244" w:rsidRDefault="00803244" w:rsidP="00803244">
      <w:pPr>
        <w:pStyle w:val="Kop1"/>
        <w:rPr>
          <w:sz w:val="36"/>
          <w:szCs w:val="36"/>
        </w:rPr>
      </w:pPr>
      <w:r>
        <w:rPr>
          <w:sz w:val="36"/>
          <w:szCs w:val="36"/>
        </w:rPr>
        <w:t xml:space="preserve">FHI </w:t>
      </w:r>
      <w:r w:rsidR="00B224B9">
        <w:rPr>
          <w:sz w:val="36"/>
          <w:szCs w:val="36"/>
        </w:rPr>
        <w:t>debuteert</w:t>
      </w:r>
      <w:r>
        <w:rPr>
          <w:sz w:val="36"/>
          <w:szCs w:val="36"/>
        </w:rPr>
        <w:t xml:space="preserve"> op vakbeurs VSK+E met eigen paviljoen</w:t>
      </w:r>
    </w:p>
    <w:p w14:paraId="3708B634" w14:textId="596641E1" w:rsidR="00803244" w:rsidRPr="00803244" w:rsidRDefault="00803244" w:rsidP="00803244">
      <w:r>
        <w:rPr>
          <w:i/>
          <w:iCs/>
        </w:rPr>
        <w:t>1</w:t>
      </w:r>
      <w:r w:rsidR="00BB5FEF">
        <w:rPr>
          <w:i/>
          <w:iCs/>
        </w:rPr>
        <w:t>5</w:t>
      </w:r>
      <w:r w:rsidRPr="00803244">
        <w:rPr>
          <w:i/>
          <w:iCs/>
        </w:rPr>
        <w:t xml:space="preserve"> december 2025</w:t>
      </w:r>
    </w:p>
    <w:p w14:paraId="592D8BD2" w14:textId="09D6DDC9" w:rsidR="00FC5FB6" w:rsidRPr="00964E73" w:rsidRDefault="00917439">
      <w:pPr>
        <w:rPr>
          <w:b/>
          <w:bCs/>
        </w:rPr>
      </w:pPr>
      <w:r w:rsidRPr="00964E73">
        <w:rPr>
          <w:b/>
          <w:bCs/>
        </w:rPr>
        <w:t>FHI</w:t>
      </w:r>
      <w:r w:rsidR="00B359E2">
        <w:rPr>
          <w:b/>
          <w:bCs/>
        </w:rPr>
        <w:t xml:space="preserve"> is v</w:t>
      </w:r>
      <w:r w:rsidR="00B359E2" w:rsidRPr="00964E73">
        <w:rPr>
          <w:b/>
          <w:bCs/>
        </w:rPr>
        <w:t xml:space="preserve">an 3 tot en met 6 februari 2026 </w:t>
      </w:r>
      <w:r w:rsidRPr="00964E73">
        <w:rPr>
          <w:b/>
          <w:bCs/>
        </w:rPr>
        <w:t xml:space="preserve">voor het eerst aanwezig </w:t>
      </w:r>
      <w:r w:rsidR="00B224B9">
        <w:rPr>
          <w:b/>
          <w:bCs/>
        </w:rPr>
        <w:t xml:space="preserve">op VSK+E </w:t>
      </w:r>
      <w:r w:rsidRPr="00964E73">
        <w:rPr>
          <w:b/>
          <w:bCs/>
        </w:rPr>
        <w:t>met een eigen paviljoen</w:t>
      </w:r>
      <w:r w:rsidR="00261A82">
        <w:rPr>
          <w:b/>
          <w:bCs/>
        </w:rPr>
        <w:t>. Daarmee krijgt FHI</w:t>
      </w:r>
      <w:r w:rsidR="00B224B9">
        <w:rPr>
          <w:b/>
          <w:bCs/>
        </w:rPr>
        <w:t xml:space="preserve"> Gebouw</w:t>
      </w:r>
      <w:r w:rsidR="00873C16">
        <w:rPr>
          <w:b/>
          <w:bCs/>
        </w:rPr>
        <w:t xml:space="preserve"> A</w:t>
      </w:r>
      <w:r w:rsidR="00B224B9">
        <w:rPr>
          <w:b/>
          <w:bCs/>
        </w:rPr>
        <w:t>utomatisering (GA)</w:t>
      </w:r>
      <w:r w:rsidR="00261A82">
        <w:rPr>
          <w:b/>
          <w:bCs/>
        </w:rPr>
        <w:t xml:space="preserve"> een </w:t>
      </w:r>
      <w:r w:rsidR="00B359E2">
        <w:rPr>
          <w:b/>
          <w:bCs/>
        </w:rPr>
        <w:t>duidelijk herkenbare plek op de grootste</w:t>
      </w:r>
      <w:r w:rsidR="00B359E2" w:rsidRPr="00B359E2">
        <w:rPr>
          <w:b/>
          <w:bCs/>
        </w:rPr>
        <w:t xml:space="preserve"> </w:t>
      </w:r>
      <w:r w:rsidR="00B359E2">
        <w:rPr>
          <w:b/>
          <w:bCs/>
        </w:rPr>
        <w:t>vakbeurs</w:t>
      </w:r>
      <w:r w:rsidR="00B359E2" w:rsidRPr="00964E73">
        <w:rPr>
          <w:b/>
          <w:bCs/>
        </w:rPr>
        <w:t xml:space="preserve"> voor de installatiesector in Nederland</w:t>
      </w:r>
      <w:r w:rsidR="00B359E2">
        <w:rPr>
          <w:b/>
          <w:bCs/>
        </w:rPr>
        <w:t>.</w:t>
      </w:r>
    </w:p>
    <w:p w14:paraId="34E78560" w14:textId="587AFCD9" w:rsidR="0005367B" w:rsidRDefault="00B224B9" w:rsidP="00FB290F">
      <w:r>
        <w:t xml:space="preserve">Het </w:t>
      </w:r>
      <w:r w:rsidR="00D2172D" w:rsidRPr="00D2172D">
        <w:t xml:space="preserve">paviljoen </w:t>
      </w:r>
      <w:r w:rsidR="00021128">
        <w:t>fungeert als</w:t>
      </w:r>
      <w:r>
        <w:t xml:space="preserve"> ontmoetingspunt </w:t>
      </w:r>
      <w:r w:rsidRPr="00B224B9">
        <w:t xml:space="preserve">voor professionals die </w:t>
      </w:r>
      <w:r>
        <w:t>zich bezighouden</w:t>
      </w:r>
      <w:r w:rsidRPr="00B224B9">
        <w:t xml:space="preserve"> </w:t>
      </w:r>
      <w:r>
        <w:t>met de ontwikkeling en het beheer van</w:t>
      </w:r>
      <w:r w:rsidRPr="00B224B9">
        <w:t xml:space="preserve"> slimme, veilige en duurzame gebouwen.</w:t>
      </w:r>
      <w:r w:rsidR="00D2172D" w:rsidRPr="00D2172D">
        <w:t xml:space="preserve"> </w:t>
      </w:r>
      <w:r w:rsidR="002016AE">
        <w:t>Volgens branchemanager</w:t>
      </w:r>
      <w:r w:rsidR="00B27F32" w:rsidRPr="00B27F32">
        <w:t xml:space="preserve"> Wendy Debets van FHI </w:t>
      </w:r>
      <w:r w:rsidR="002016AE">
        <w:t xml:space="preserve">speelt automatisering een steeds grotere rol binnen de </w:t>
      </w:r>
      <w:r w:rsidR="00873C16">
        <w:t xml:space="preserve">gebouwde omgeving. Een </w:t>
      </w:r>
      <w:r w:rsidR="0005367B">
        <w:t xml:space="preserve">paviljoen op VSK+E </w:t>
      </w:r>
      <w:r w:rsidR="00873C16">
        <w:t xml:space="preserve">is </w:t>
      </w:r>
      <w:r w:rsidR="0005367B">
        <w:t>daarom een logische keuze</w:t>
      </w:r>
      <w:r w:rsidR="002016AE">
        <w:t xml:space="preserve">. </w:t>
      </w:r>
    </w:p>
    <w:p w14:paraId="76B91BAA" w14:textId="073A7D26" w:rsidR="0005367B" w:rsidRDefault="002016AE" w:rsidP="00FB290F">
      <w:r>
        <w:t xml:space="preserve">Debets: </w:t>
      </w:r>
      <w:r w:rsidR="00F55EC7">
        <w:t>“</w:t>
      </w:r>
      <w:r w:rsidR="0005367B" w:rsidRPr="0005367B">
        <w:t>VSK+E is van oudsher een beurs voor installateurs; stoere mannen en vrouwen die graag de handen uit de mouwen steken. Vanuit FHI vertegenwoordigen wij vooral de technische ontwerp- en automatiseringskant van gebouwen: de laag die een doorsnee gebouw verandert in een slimme en comfortabele plek.</w:t>
      </w:r>
      <w:r w:rsidR="00967741">
        <w:t>”</w:t>
      </w:r>
      <w:r w:rsidR="00967741">
        <w:br/>
      </w:r>
      <w:r w:rsidR="00967741">
        <w:br/>
      </w:r>
      <w:r w:rsidR="00171DDF">
        <w:t>Op</w:t>
      </w:r>
      <w:r w:rsidR="00B27F32" w:rsidRPr="00B27F32">
        <w:t xml:space="preserve"> het paviljoen </w:t>
      </w:r>
      <w:r w:rsidR="00967741">
        <w:t>laat FHI</w:t>
      </w:r>
      <w:r w:rsidR="00B27F32" w:rsidRPr="00B27F32">
        <w:t xml:space="preserve"> zien welke oplossingen vandaag al beschikbaar zijn en </w:t>
      </w:r>
      <w:r w:rsidR="00171DDF" w:rsidRPr="00171DDF">
        <w:t>hoe de branche zich de komende jaren ontwikkelt.</w:t>
      </w:r>
      <w:r w:rsidR="00581C38">
        <w:t xml:space="preserve"> </w:t>
      </w:r>
      <w:r w:rsidR="0005367B">
        <w:t>Debets</w:t>
      </w:r>
      <w:r w:rsidR="001439F2">
        <w:t>:</w:t>
      </w:r>
      <w:r w:rsidR="0005367B">
        <w:t xml:space="preserve"> “</w:t>
      </w:r>
      <w:r w:rsidR="0005367B" w:rsidRPr="00967741">
        <w:t>Dat maakt het paviljoen interessant voor een breed publiek</w:t>
      </w:r>
      <w:r w:rsidR="001439F2">
        <w:t>. V</w:t>
      </w:r>
      <w:r w:rsidR="0005367B" w:rsidRPr="00967741">
        <w:t>an de architect die de eerste schets maakt tot de installateur die de leidingen leg</w:t>
      </w:r>
      <w:r w:rsidR="0005367B">
        <w:t>t.”</w:t>
      </w:r>
    </w:p>
    <w:p w14:paraId="7E462A91" w14:textId="2B877538" w:rsidR="00964E73" w:rsidRDefault="00F55EC7" w:rsidP="00964E73">
      <w:r>
        <w:t xml:space="preserve">Het paviljoen beslaat </w:t>
      </w:r>
      <w:r w:rsidR="00171DDF">
        <w:t xml:space="preserve">circa </w:t>
      </w:r>
      <w:r>
        <w:t xml:space="preserve">tweehonderd vierkante meter </w:t>
      </w:r>
      <w:r w:rsidR="00B224B9">
        <w:t>en biedt ruimte aan</w:t>
      </w:r>
      <w:r>
        <w:t xml:space="preserve"> tien </w:t>
      </w:r>
      <w:r w:rsidR="00E03725">
        <w:t>exposanten</w:t>
      </w:r>
      <w:r>
        <w:t xml:space="preserve">. </w:t>
      </w:r>
      <w:r w:rsidR="00B224B9">
        <w:t>Naast de</w:t>
      </w:r>
      <w:r w:rsidR="00E4354E">
        <w:t xml:space="preserve"> activiteiten </w:t>
      </w:r>
      <w:r w:rsidR="00CA4DFB">
        <w:t xml:space="preserve">op de stands </w:t>
      </w:r>
      <w:r w:rsidR="00B224B9">
        <w:t>is er een centrale</w:t>
      </w:r>
      <w:r w:rsidR="00FB290F" w:rsidRPr="00D2172D">
        <w:t xml:space="preserve"> seminarruimte</w:t>
      </w:r>
      <w:r w:rsidR="006F434C">
        <w:t xml:space="preserve"> </w:t>
      </w:r>
      <w:r w:rsidR="00FB290F" w:rsidRPr="00D2172D">
        <w:t>waar experts lezingen </w:t>
      </w:r>
      <w:r w:rsidR="00FB290F">
        <w:t>verzorgen</w:t>
      </w:r>
      <w:r>
        <w:t xml:space="preserve"> over actuele thema’s</w:t>
      </w:r>
      <w:r w:rsidR="001439F2">
        <w:t>, waaronder:</w:t>
      </w:r>
      <w:r w:rsidR="00E4354E">
        <w:t xml:space="preserve"> </w:t>
      </w:r>
      <w:r>
        <w:t>duurzame transformatie, koudemiddelen en cybersecurity in gebouwautomatisering</w:t>
      </w:r>
      <w:r w:rsidR="00FB290F" w:rsidRPr="00D2172D">
        <w:t xml:space="preserve">. </w:t>
      </w:r>
      <w:r w:rsidR="00E4354E">
        <w:t>Op</w:t>
      </w:r>
      <w:r w:rsidR="00FB290F">
        <w:t xml:space="preserve"> donderdag</w:t>
      </w:r>
      <w:r w:rsidR="00171DDF">
        <w:t>avond</w:t>
      </w:r>
      <w:r>
        <w:t xml:space="preserve"> </w:t>
      </w:r>
      <w:r w:rsidR="00E4354E">
        <w:t xml:space="preserve">organiseren de exposanten een </w:t>
      </w:r>
      <w:r w:rsidR="002016AE">
        <w:t xml:space="preserve">gezamenlijke </w:t>
      </w:r>
      <w:r w:rsidR="00E4354E">
        <w:t>netwerkborrel</w:t>
      </w:r>
      <w:r w:rsidR="0005367B">
        <w:t>.</w:t>
      </w:r>
      <w:r w:rsidR="002016AE">
        <w:t xml:space="preserve">   </w:t>
      </w:r>
      <w:r w:rsidR="00964E73">
        <w:t xml:space="preserve"> </w:t>
      </w:r>
    </w:p>
    <w:p w14:paraId="7FC20E59" w14:textId="2C72644E" w:rsidR="00803244" w:rsidRPr="00E03725" w:rsidRDefault="00803244" w:rsidP="00803244">
      <w:r w:rsidRPr="00E03725">
        <w:t xml:space="preserve">Meer informatie: </w:t>
      </w:r>
      <w:hyperlink r:id="rId5" w:history="1">
        <w:r w:rsidR="00E03725" w:rsidRPr="00E03725">
          <w:rPr>
            <w:rStyle w:val="Hyperlink"/>
          </w:rPr>
          <w:t>https://fhi.nl/vsk-beurs</w:t>
        </w:r>
      </w:hyperlink>
      <w:r w:rsidR="00E03725" w:rsidRPr="00E03725">
        <w:t xml:space="preserve"> </w:t>
      </w:r>
    </w:p>
    <w:p w14:paraId="52AD790C" w14:textId="77777777" w:rsidR="00803244" w:rsidRPr="00445C25" w:rsidRDefault="00803244" w:rsidP="00803244">
      <w:pPr>
        <w:rPr>
          <w:sz w:val="22"/>
          <w:szCs w:val="22"/>
        </w:rPr>
      </w:pPr>
    </w:p>
    <w:p w14:paraId="64099FFE" w14:textId="77777777" w:rsidR="00803244" w:rsidRPr="00E03725" w:rsidRDefault="00803244" w:rsidP="00803244">
      <w:pPr>
        <w:jc w:val="center"/>
      </w:pPr>
      <w:r w:rsidRPr="00E03725">
        <w:t>EINDE PERSBERICHT</w:t>
      </w:r>
    </w:p>
    <w:p w14:paraId="604BBCEC" w14:textId="77777777" w:rsidR="00803244" w:rsidRPr="00E03725" w:rsidRDefault="00803244" w:rsidP="00803244">
      <w:pPr>
        <w:rPr>
          <w:b/>
          <w:bCs/>
        </w:rPr>
      </w:pPr>
      <w:r w:rsidRPr="00E03725">
        <w:rPr>
          <w:b/>
          <w:bCs/>
        </w:rPr>
        <w:t xml:space="preserve">Noot voor de redactie </w:t>
      </w:r>
    </w:p>
    <w:p w14:paraId="549B87EB" w14:textId="12DCB188" w:rsidR="00803244" w:rsidRPr="00E03725" w:rsidRDefault="00803244" w:rsidP="00803244">
      <w:pPr>
        <w:spacing w:after="0"/>
      </w:pPr>
      <w:r w:rsidRPr="00E03725">
        <w:t xml:space="preserve">Voor vragen of meer informatie </w:t>
      </w:r>
      <w:r w:rsidR="00E03725">
        <w:t xml:space="preserve">kun je contact opnemen met senior projectmanager Xandra Duiveman van FHI. </w:t>
      </w:r>
    </w:p>
    <w:p w14:paraId="6DBA2892" w14:textId="77777777" w:rsidR="00803244" w:rsidRPr="00E03725" w:rsidRDefault="00803244" w:rsidP="00803244">
      <w:pPr>
        <w:spacing w:after="0"/>
        <w:rPr>
          <w:u w:val="single"/>
        </w:rPr>
      </w:pPr>
      <w:r w:rsidRPr="00E03725">
        <w:br/>
      </w:r>
      <w:r w:rsidRPr="00E03725">
        <w:rPr>
          <w:u w:val="single"/>
        </w:rPr>
        <w:t>Contactgegevens</w:t>
      </w:r>
    </w:p>
    <w:p w14:paraId="19B35FF4" w14:textId="77777777" w:rsidR="00803244" w:rsidRPr="00E03725" w:rsidRDefault="00803244" w:rsidP="00803244">
      <w:pPr>
        <w:spacing w:after="0"/>
      </w:pPr>
      <w:r w:rsidRPr="00E03725">
        <w:t xml:space="preserve">Van: FHI, federatie van technologiebranches </w:t>
      </w:r>
    </w:p>
    <w:p w14:paraId="498E89FB" w14:textId="77777777" w:rsidR="00803244" w:rsidRPr="00E03725" w:rsidRDefault="00803244" w:rsidP="00803244">
      <w:pPr>
        <w:spacing w:after="0"/>
        <w:rPr>
          <w:lang w:val="fr-BE"/>
        </w:rPr>
      </w:pPr>
      <w:proofErr w:type="spellStart"/>
      <w:r w:rsidRPr="00E03725">
        <w:rPr>
          <w:lang w:val="fr-BE"/>
        </w:rPr>
        <w:t>Contactpersoon</w:t>
      </w:r>
      <w:proofErr w:type="spellEnd"/>
      <w:r w:rsidRPr="00E03725">
        <w:rPr>
          <w:lang w:val="fr-BE"/>
        </w:rPr>
        <w:t>: Xandra Duiveman</w:t>
      </w:r>
    </w:p>
    <w:p w14:paraId="7C504A8E" w14:textId="77777777" w:rsidR="00803244" w:rsidRPr="00E03725" w:rsidRDefault="00803244" w:rsidP="00803244">
      <w:pPr>
        <w:spacing w:after="0"/>
        <w:rPr>
          <w:lang w:val="fr-BE"/>
        </w:rPr>
      </w:pPr>
      <w:r w:rsidRPr="00E03725">
        <w:rPr>
          <w:lang w:val="fr-BE"/>
        </w:rPr>
        <w:t>E-mail: xandra.duiveman@fhi.nl</w:t>
      </w:r>
    </w:p>
    <w:p w14:paraId="2F492AC3" w14:textId="77777777" w:rsidR="00803244" w:rsidRPr="00E03725" w:rsidRDefault="00803244" w:rsidP="00803244">
      <w:pPr>
        <w:spacing w:after="0"/>
      </w:pPr>
      <w:r w:rsidRPr="00E03725">
        <w:lastRenderedPageBreak/>
        <w:t>Telefoon:</w:t>
      </w:r>
      <w:r w:rsidRPr="00E03725">
        <w:rPr>
          <w:lang w:val="en-GB" w:eastAsia="nl-NL"/>
        </w:rPr>
        <w:t xml:space="preserve"> </w:t>
      </w:r>
      <w:r w:rsidRPr="00E03725">
        <w:rPr>
          <w:lang w:val="en-GB"/>
        </w:rPr>
        <w:t>033 465 75 07</w:t>
      </w:r>
    </w:p>
    <w:p w14:paraId="325176D8" w14:textId="24FA5A60" w:rsidR="00803244" w:rsidRPr="00E03725" w:rsidRDefault="00803244" w:rsidP="00803244"/>
    <w:sectPr w:rsidR="00803244" w:rsidRPr="00E0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664E"/>
    <w:multiLevelType w:val="hybridMultilevel"/>
    <w:tmpl w:val="2812A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94DE0"/>
    <w:multiLevelType w:val="multilevel"/>
    <w:tmpl w:val="8382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997463">
    <w:abstractNumId w:val="1"/>
  </w:num>
  <w:num w:numId="2" w16cid:durableId="29203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B6"/>
    <w:rsid w:val="00021128"/>
    <w:rsid w:val="0005367B"/>
    <w:rsid w:val="000669E9"/>
    <w:rsid w:val="0012111D"/>
    <w:rsid w:val="001439F2"/>
    <w:rsid w:val="00171DDF"/>
    <w:rsid w:val="002016AE"/>
    <w:rsid w:val="00261A82"/>
    <w:rsid w:val="003D6EDF"/>
    <w:rsid w:val="004E141D"/>
    <w:rsid w:val="00581C38"/>
    <w:rsid w:val="006303D7"/>
    <w:rsid w:val="006C660A"/>
    <w:rsid w:val="006F434C"/>
    <w:rsid w:val="00744E52"/>
    <w:rsid w:val="00803244"/>
    <w:rsid w:val="00873C16"/>
    <w:rsid w:val="00917439"/>
    <w:rsid w:val="00964E73"/>
    <w:rsid w:val="00967741"/>
    <w:rsid w:val="00B224B9"/>
    <w:rsid w:val="00B27F32"/>
    <w:rsid w:val="00B359E2"/>
    <w:rsid w:val="00BB5FEF"/>
    <w:rsid w:val="00BF41B2"/>
    <w:rsid w:val="00C504B4"/>
    <w:rsid w:val="00CA4DFB"/>
    <w:rsid w:val="00D2172D"/>
    <w:rsid w:val="00E03725"/>
    <w:rsid w:val="00E4354E"/>
    <w:rsid w:val="00F55EC7"/>
    <w:rsid w:val="00FB290F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C436"/>
  <w15:chartTrackingRefBased/>
  <w15:docId w15:val="{7B6F9C2B-3AD6-4AD0-9526-BCDB1E21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5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5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5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5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5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5F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5F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5F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5F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5F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5F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5F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5F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5F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5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5F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5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174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hi.nl/vsk-beu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Hanstede</dc:creator>
  <cp:keywords/>
  <dc:description/>
  <cp:lastModifiedBy>Mirjam Hanstede</cp:lastModifiedBy>
  <cp:revision>19</cp:revision>
  <dcterms:created xsi:type="dcterms:W3CDTF">2025-12-11T13:01:00Z</dcterms:created>
  <dcterms:modified xsi:type="dcterms:W3CDTF">2025-12-15T14:03:00Z</dcterms:modified>
</cp:coreProperties>
</file>